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0A1" w:rsidRDefault="00F660A1">
      <w:pPr>
        <w:pStyle w:val="ConsPlusTitlePage"/>
      </w:pPr>
      <w:r>
        <w:t xml:space="preserve">Документ предоставлен </w:t>
      </w:r>
      <w:hyperlink r:id="rId4" w:history="1">
        <w:r>
          <w:rPr>
            <w:color w:val="0000FF"/>
          </w:rPr>
          <w:t>КонсультантПлюс</w:t>
        </w:r>
      </w:hyperlink>
      <w:r>
        <w:br/>
      </w:r>
    </w:p>
    <w:p w:rsidR="00F660A1" w:rsidRDefault="00F660A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660A1">
        <w:tc>
          <w:tcPr>
            <w:tcW w:w="4677" w:type="dxa"/>
            <w:tcBorders>
              <w:top w:val="nil"/>
              <w:left w:val="nil"/>
              <w:bottom w:val="nil"/>
              <w:right w:val="nil"/>
            </w:tcBorders>
          </w:tcPr>
          <w:p w:rsidR="00F660A1" w:rsidRDefault="00F660A1">
            <w:pPr>
              <w:pStyle w:val="ConsPlusNormal"/>
            </w:pPr>
            <w:r>
              <w:t>3 апреля 2020 года</w:t>
            </w:r>
          </w:p>
        </w:tc>
        <w:tc>
          <w:tcPr>
            <w:tcW w:w="4677" w:type="dxa"/>
            <w:tcBorders>
              <w:top w:val="nil"/>
              <w:left w:val="nil"/>
              <w:bottom w:val="nil"/>
              <w:right w:val="nil"/>
            </w:tcBorders>
          </w:tcPr>
          <w:p w:rsidR="00F660A1" w:rsidRDefault="00F660A1">
            <w:pPr>
              <w:pStyle w:val="ConsPlusNormal"/>
              <w:jc w:val="right"/>
            </w:pPr>
            <w:r>
              <w:t>N 105-ФЗ</w:t>
            </w:r>
          </w:p>
        </w:tc>
      </w:tr>
    </w:tbl>
    <w:p w:rsidR="00F660A1" w:rsidRDefault="00F660A1">
      <w:pPr>
        <w:pStyle w:val="ConsPlusNormal"/>
        <w:pBdr>
          <w:top w:val="single" w:sz="6" w:space="0" w:color="auto"/>
        </w:pBdr>
        <w:spacing w:before="100" w:after="100"/>
        <w:jc w:val="both"/>
        <w:rPr>
          <w:sz w:val="2"/>
          <w:szCs w:val="2"/>
        </w:rPr>
      </w:pPr>
    </w:p>
    <w:p w:rsidR="00F660A1" w:rsidRDefault="00F660A1">
      <w:pPr>
        <w:pStyle w:val="ConsPlusNormal"/>
        <w:jc w:val="both"/>
      </w:pPr>
    </w:p>
    <w:p w:rsidR="00F660A1" w:rsidRDefault="00F660A1">
      <w:pPr>
        <w:pStyle w:val="ConsPlusTitle"/>
        <w:jc w:val="center"/>
      </w:pPr>
      <w:r>
        <w:t>РОССИЙСКАЯ ФЕДЕРАЦИЯ</w:t>
      </w:r>
    </w:p>
    <w:p w:rsidR="00F660A1" w:rsidRDefault="00F660A1">
      <w:pPr>
        <w:pStyle w:val="ConsPlusTitle"/>
        <w:jc w:val="center"/>
      </w:pPr>
    </w:p>
    <w:p w:rsidR="00F660A1" w:rsidRDefault="00F660A1">
      <w:pPr>
        <w:pStyle w:val="ConsPlusTitle"/>
        <w:jc w:val="center"/>
      </w:pPr>
      <w:r>
        <w:t>ФЕДЕРАЛЬНЫЙ ЗАКОН</w:t>
      </w:r>
    </w:p>
    <w:p w:rsidR="00F660A1" w:rsidRDefault="00F660A1">
      <w:pPr>
        <w:pStyle w:val="ConsPlusTitle"/>
        <w:jc w:val="center"/>
      </w:pPr>
    </w:p>
    <w:p w:rsidR="00F660A1" w:rsidRDefault="00F660A1">
      <w:pPr>
        <w:pStyle w:val="ConsPlusTitle"/>
        <w:jc w:val="center"/>
      </w:pPr>
      <w:r>
        <w:t>О ВНЕСЕНИИ ИЗМЕНЕНИЙ</w:t>
      </w:r>
    </w:p>
    <w:p w:rsidR="00F660A1" w:rsidRDefault="00F660A1">
      <w:pPr>
        <w:pStyle w:val="ConsPlusTitle"/>
        <w:jc w:val="center"/>
      </w:pPr>
      <w:r>
        <w:t>В СТАТЬЮ 15.1 ФЕДЕРАЛЬНОГО ЗАКОНА "ОБ ИНФОРМАЦИИ,</w:t>
      </w:r>
    </w:p>
    <w:p w:rsidR="00F660A1" w:rsidRDefault="00F660A1">
      <w:pPr>
        <w:pStyle w:val="ConsPlusTitle"/>
        <w:jc w:val="center"/>
      </w:pPr>
      <w:r>
        <w:t>ИНФОРМАЦИОННЫХ ТЕХНОЛОГИЯХ И О ЗАЩИТЕ ИНФОРМАЦИИ"</w:t>
      </w:r>
    </w:p>
    <w:p w:rsidR="00F660A1" w:rsidRDefault="00F660A1">
      <w:pPr>
        <w:pStyle w:val="ConsPlusTitle"/>
        <w:jc w:val="center"/>
      </w:pPr>
      <w:r>
        <w:t>И ФЕДЕРАЛЬНЫЙ ЗАКОН "ОБ ОБРАЩЕНИИ ЛЕКАРСТВЕННЫХ СРЕДСТВ"</w:t>
      </w:r>
    </w:p>
    <w:p w:rsidR="00F660A1" w:rsidRDefault="00F660A1">
      <w:pPr>
        <w:pStyle w:val="ConsPlusNormal"/>
        <w:jc w:val="center"/>
      </w:pPr>
    </w:p>
    <w:p w:rsidR="00F660A1" w:rsidRDefault="00F660A1">
      <w:pPr>
        <w:pStyle w:val="ConsPlusNormal"/>
        <w:jc w:val="right"/>
      </w:pPr>
      <w:r>
        <w:t>Принят</w:t>
      </w:r>
    </w:p>
    <w:p w:rsidR="00F660A1" w:rsidRDefault="00F660A1">
      <w:pPr>
        <w:pStyle w:val="ConsPlusNormal"/>
        <w:jc w:val="right"/>
      </w:pPr>
      <w:r>
        <w:t>Государственной Думой</w:t>
      </w:r>
    </w:p>
    <w:p w:rsidR="00F660A1" w:rsidRDefault="00F660A1">
      <w:pPr>
        <w:pStyle w:val="ConsPlusNormal"/>
        <w:jc w:val="right"/>
      </w:pPr>
      <w:r>
        <w:t>1 апреля 2020 года</w:t>
      </w:r>
    </w:p>
    <w:p w:rsidR="00F660A1" w:rsidRDefault="00F660A1">
      <w:pPr>
        <w:pStyle w:val="ConsPlusNormal"/>
        <w:jc w:val="right"/>
      </w:pPr>
    </w:p>
    <w:p w:rsidR="00F660A1" w:rsidRDefault="00F660A1">
      <w:pPr>
        <w:pStyle w:val="ConsPlusNormal"/>
        <w:jc w:val="right"/>
      </w:pPr>
      <w:r>
        <w:t>Одобрен</w:t>
      </w:r>
    </w:p>
    <w:p w:rsidR="00F660A1" w:rsidRDefault="00F660A1">
      <w:pPr>
        <w:pStyle w:val="ConsPlusNormal"/>
        <w:jc w:val="right"/>
      </w:pPr>
      <w:r>
        <w:t>Советом Федерации</w:t>
      </w:r>
    </w:p>
    <w:p w:rsidR="00F660A1" w:rsidRDefault="00F660A1">
      <w:pPr>
        <w:pStyle w:val="ConsPlusNormal"/>
        <w:jc w:val="right"/>
      </w:pPr>
      <w:r>
        <w:t>2 апреля 2020 года</w:t>
      </w:r>
    </w:p>
    <w:p w:rsidR="00F660A1" w:rsidRDefault="00F660A1">
      <w:pPr>
        <w:pStyle w:val="ConsPlusNormal"/>
        <w:ind w:firstLine="540"/>
        <w:jc w:val="both"/>
      </w:pPr>
    </w:p>
    <w:p w:rsidR="00F660A1" w:rsidRDefault="00F660A1">
      <w:pPr>
        <w:pStyle w:val="ConsPlusTitle"/>
        <w:ind w:firstLine="540"/>
        <w:jc w:val="both"/>
        <w:outlineLvl w:val="0"/>
      </w:pPr>
      <w:r>
        <w:t>Статья 1</w:t>
      </w:r>
    </w:p>
    <w:p w:rsidR="00F660A1" w:rsidRDefault="00F660A1">
      <w:pPr>
        <w:pStyle w:val="ConsPlusNormal"/>
        <w:ind w:firstLine="540"/>
        <w:jc w:val="both"/>
      </w:pPr>
    </w:p>
    <w:p w:rsidR="00F660A1" w:rsidRDefault="00F660A1">
      <w:pPr>
        <w:pStyle w:val="ConsPlusNormal"/>
        <w:ind w:firstLine="540"/>
        <w:jc w:val="both"/>
      </w:pPr>
      <w:hyperlink r:id="rId5" w:history="1">
        <w:r>
          <w:rPr>
            <w:color w:val="0000FF"/>
          </w:rPr>
          <w:t>Пункт 1 части 5 статьи 15.1</w:t>
        </w:r>
      </w:hyperlink>
      <w:r>
        <w:t xml:space="preserve"> Федерального закона от 27 июля 2006 года N 149-ФЗ "Об информации, информационных технологиях и о защите информации" (Собрание законодательства Российской Федерации, 2006, N 31, ст. 3448; 2012, N 31, ст. 4328; 2013, N 14, ст. 1658; N 52, ст. 6963; 2014, N 30, ст. 4223; 2016, N 52, ст. 7491; 2017, N 24, ст. 3478; N 31, ст. 4827; 2018, N 18, ст. 2572; N 49, ст. 7523; N 52, ст. 8101; 2019, N 18, ст. 2214) дополнить подпунктом "з" следующего содержания:</w:t>
      </w:r>
    </w:p>
    <w:p w:rsidR="00F660A1" w:rsidRDefault="00F660A1">
      <w:pPr>
        <w:pStyle w:val="ConsPlusNormal"/>
        <w:spacing w:before="220"/>
        <w:ind w:firstLine="540"/>
        <w:jc w:val="both"/>
      </w:pPr>
      <w:r>
        <w:t>"з)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законодательством об обращении лекарственных средств,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F660A1" w:rsidRDefault="00F660A1">
      <w:pPr>
        <w:pStyle w:val="ConsPlusNormal"/>
        <w:ind w:firstLine="540"/>
        <w:jc w:val="both"/>
      </w:pPr>
    </w:p>
    <w:p w:rsidR="00F660A1" w:rsidRDefault="00F660A1">
      <w:pPr>
        <w:pStyle w:val="ConsPlusTitle"/>
        <w:ind w:firstLine="540"/>
        <w:jc w:val="both"/>
        <w:outlineLvl w:val="0"/>
      </w:pPr>
      <w:r>
        <w:t>Статья 2</w:t>
      </w:r>
    </w:p>
    <w:p w:rsidR="00F660A1" w:rsidRDefault="00F660A1">
      <w:pPr>
        <w:pStyle w:val="ConsPlusNormal"/>
        <w:ind w:firstLine="540"/>
        <w:jc w:val="both"/>
      </w:pPr>
    </w:p>
    <w:p w:rsidR="00F660A1" w:rsidRDefault="00F660A1">
      <w:pPr>
        <w:pStyle w:val="ConsPlusNormal"/>
        <w:ind w:firstLine="540"/>
        <w:jc w:val="both"/>
      </w:pPr>
      <w:r>
        <w:t xml:space="preserve">Внести в Федеральный </w:t>
      </w:r>
      <w:hyperlink r:id="rId6" w:history="1">
        <w:r>
          <w:rPr>
            <w:color w:val="0000FF"/>
          </w:rPr>
          <w:t>закон</w:t>
        </w:r>
      </w:hyperlink>
      <w:r>
        <w:t xml:space="preserve"> от 12 апреля 2010 года N 61-ФЗ "Об обращении лекарственных средств" (Собрание законодательства Российской Федерации, 2010, N 16, ст. 1815; N 31, ст. 4161; 2011, N 50, ст. 7351; 2012, N 26, ст. 3446; 2013, N 27, ст. 3477; N 48, ст. 6165; 2014, N 52, ст. 7540; 2015, N 29, ст. 4367, 4388; 2016, N 27, ст. 4238; 2017, N 31, ст. 4791; 2018, N 1, ст. 9; N 49, ст. 7521; 2019, N 23, ст. 2917; N 31, ст. 4456; N 52, ст. 7793) следующие изменения:</w:t>
      </w:r>
    </w:p>
    <w:p w:rsidR="00F660A1" w:rsidRDefault="00F660A1">
      <w:pPr>
        <w:pStyle w:val="ConsPlusNormal"/>
        <w:spacing w:before="220"/>
        <w:ind w:firstLine="540"/>
        <w:jc w:val="both"/>
      </w:pPr>
      <w:r>
        <w:t xml:space="preserve">1) в </w:t>
      </w:r>
      <w:hyperlink r:id="rId7" w:history="1">
        <w:r>
          <w:rPr>
            <w:color w:val="0000FF"/>
          </w:rPr>
          <w:t>статье 4</w:t>
        </w:r>
      </w:hyperlink>
      <w:r>
        <w:t>:</w:t>
      </w:r>
    </w:p>
    <w:p w:rsidR="00F660A1" w:rsidRDefault="00F660A1">
      <w:pPr>
        <w:pStyle w:val="ConsPlusNormal"/>
        <w:spacing w:before="220"/>
        <w:ind w:firstLine="540"/>
        <w:jc w:val="both"/>
      </w:pPr>
      <w:r>
        <w:t xml:space="preserve">а) </w:t>
      </w:r>
      <w:hyperlink r:id="rId8" w:history="1">
        <w:r>
          <w:rPr>
            <w:color w:val="0000FF"/>
          </w:rPr>
          <w:t>пункт 33</w:t>
        </w:r>
      </w:hyperlink>
      <w:r>
        <w:t xml:space="preserve"> после слов "розничную торговлю лекарственными препаратами," дополнить словами "в том числе дистанционным способом,";</w:t>
      </w:r>
    </w:p>
    <w:p w:rsidR="00F660A1" w:rsidRDefault="00F660A1">
      <w:pPr>
        <w:pStyle w:val="ConsPlusNormal"/>
        <w:spacing w:before="220"/>
        <w:ind w:firstLine="540"/>
        <w:jc w:val="both"/>
      </w:pPr>
      <w:r>
        <w:t xml:space="preserve">б) </w:t>
      </w:r>
      <w:hyperlink r:id="rId9" w:history="1">
        <w:r>
          <w:rPr>
            <w:color w:val="0000FF"/>
          </w:rPr>
          <w:t>пункт 35</w:t>
        </w:r>
      </w:hyperlink>
      <w:r>
        <w:t xml:space="preserve"> после слов "розничную торговлю лекарственными препаратами," дополнить словами "в том числе дистанционным способом,";</w:t>
      </w:r>
    </w:p>
    <w:p w:rsidR="00F660A1" w:rsidRDefault="00F660A1">
      <w:pPr>
        <w:pStyle w:val="ConsPlusNormal"/>
        <w:spacing w:before="220"/>
        <w:ind w:firstLine="540"/>
        <w:jc w:val="both"/>
      </w:pPr>
      <w:r>
        <w:lastRenderedPageBreak/>
        <w:t xml:space="preserve">в) </w:t>
      </w:r>
      <w:hyperlink r:id="rId10" w:history="1">
        <w:r>
          <w:rPr>
            <w:color w:val="0000FF"/>
          </w:rPr>
          <w:t>пункт 36</w:t>
        </w:r>
      </w:hyperlink>
      <w:r>
        <w:t xml:space="preserve"> после слов "розничную торговлю лекарственными препаратами," дополнить словами "в том числе дистанционным способом,";</w:t>
      </w:r>
    </w:p>
    <w:p w:rsidR="00F660A1" w:rsidRDefault="00F660A1">
      <w:pPr>
        <w:pStyle w:val="ConsPlusNormal"/>
        <w:spacing w:before="220"/>
        <w:ind w:firstLine="540"/>
        <w:jc w:val="both"/>
      </w:pPr>
      <w:r>
        <w:t xml:space="preserve">2) </w:t>
      </w:r>
      <w:hyperlink r:id="rId11" w:history="1">
        <w:r>
          <w:rPr>
            <w:color w:val="0000FF"/>
          </w:rPr>
          <w:t>пункт 24 статьи 5</w:t>
        </w:r>
      </w:hyperlink>
      <w:r>
        <w:t xml:space="preserve"> изложить в следующей редакции:</w:t>
      </w:r>
    </w:p>
    <w:p w:rsidR="00F660A1" w:rsidRDefault="00F660A1">
      <w:pPr>
        <w:pStyle w:val="ConsPlusNormal"/>
        <w:spacing w:before="220"/>
        <w:ind w:firstLine="540"/>
        <w:jc w:val="both"/>
      </w:pPr>
      <w:r>
        <w:t>"24) принятие решений, являющихся основаниями для включения доменных имен и (или) указателей страниц сайтов в информационно-телекоммуникационной сети "Интернет", а также сетевых адресов в единую автоматизированную информационную систему "Единый реестр доменных имен, указателей страниц сайтов в информационно-телекоммуникационной сети "Интернет" и сетевых адресов, позволяющих идентифицировать сайты в информационно-телекоммуникационной сети "Интернет", содержащие информацию, распространение которой в Российской Федерации запрещено", в отношении информации, содержащей предложение о розничной торговле лекарственными препаратами, в том числе дистанционным способом, розничная торговля которыми ограничена или запрещена в соответствии с настоящим Федеральным законом, и (или) информации, содержащей предложение о розничной торговле лекарственными препаратами, в том числе дистанционным способом, лицами, не имеющими лицензии и разрешения на осуществление такой деятельности, если получение лицензии и разрешения предусмотрено законодательством об обращении лекарственных средств;";</w:t>
      </w:r>
    </w:p>
    <w:p w:rsidR="00F660A1" w:rsidRDefault="00F660A1">
      <w:pPr>
        <w:pStyle w:val="ConsPlusNormal"/>
        <w:spacing w:before="220"/>
        <w:ind w:firstLine="540"/>
        <w:jc w:val="both"/>
      </w:pPr>
      <w:r>
        <w:t xml:space="preserve">3) в </w:t>
      </w:r>
      <w:hyperlink r:id="rId12" w:history="1">
        <w:r>
          <w:rPr>
            <w:color w:val="0000FF"/>
          </w:rPr>
          <w:t>статье 55</w:t>
        </w:r>
      </w:hyperlink>
      <w:r>
        <w:t>:</w:t>
      </w:r>
    </w:p>
    <w:p w:rsidR="00F660A1" w:rsidRDefault="00F660A1">
      <w:pPr>
        <w:pStyle w:val="ConsPlusNormal"/>
        <w:spacing w:before="220"/>
        <w:ind w:firstLine="540"/>
        <w:jc w:val="both"/>
      </w:pPr>
      <w:r>
        <w:t xml:space="preserve">а) </w:t>
      </w:r>
      <w:hyperlink r:id="rId13" w:history="1">
        <w:r>
          <w:rPr>
            <w:color w:val="0000FF"/>
          </w:rPr>
          <w:t>дополнить</w:t>
        </w:r>
      </w:hyperlink>
      <w:r>
        <w:t xml:space="preserve"> частью 1.1 следующего содержания:</w:t>
      </w:r>
    </w:p>
    <w:p w:rsidR="00F660A1" w:rsidRDefault="00F660A1">
      <w:pPr>
        <w:pStyle w:val="ConsPlusNormal"/>
        <w:spacing w:before="220"/>
        <w:ind w:firstLine="540"/>
        <w:jc w:val="both"/>
      </w:pPr>
      <w:r>
        <w:t>"1.1. Розничная торговля лекарственными препаратами для медицинского применения (за исключением лекарственных препаратов, отпускаемых по рецепту на лекарственный препарат,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может осуществляться аптечными организациями дистанционным способом. Розничную торговлю лекарственными препаратами для медицинского применения дистанционным способом могут осуществлять аптечные организации, имеющие лицензию на фармацевтическую деятельность и соответствующее разрешение федерального органа исполнительной власти, осуществляющего функции по контролю и надзору в сфере здравоохранения. Порядок выдачи разрешения на осуществление розничной торговли лекарственными препаратами дистанционным способом, требования к аптечным организациям, которые могут осуществлять такую торговлю, и порядок ее осуществления, а также правила доставки лекарственных препаратов гражданам устанавливаются Правительством Российской Федерации. Информация об оплаченных (отпущенных) и полученных лекарственных препаратах вносится в систему мониторинга движения лекарственных препаратов для медицинского применения в порядке, предусмотренном частью 7 статьи 67 настоящего Федерального закона.";</w:t>
      </w:r>
    </w:p>
    <w:p w:rsidR="00F660A1" w:rsidRDefault="00F660A1">
      <w:pPr>
        <w:pStyle w:val="ConsPlusNormal"/>
        <w:spacing w:before="220"/>
        <w:ind w:firstLine="540"/>
        <w:jc w:val="both"/>
      </w:pPr>
      <w:r>
        <w:t xml:space="preserve">б) в </w:t>
      </w:r>
      <w:hyperlink r:id="rId14" w:history="1">
        <w:r>
          <w:rPr>
            <w:color w:val="0000FF"/>
          </w:rPr>
          <w:t>части 5</w:t>
        </w:r>
      </w:hyperlink>
      <w:r>
        <w:t xml:space="preserve"> слова "(за исключением наркотических лекарственных препаратов и психотропных лекарственных препаратов)" исключить;</w:t>
      </w:r>
    </w:p>
    <w:p w:rsidR="00F660A1" w:rsidRDefault="00F660A1">
      <w:pPr>
        <w:pStyle w:val="ConsPlusNormal"/>
        <w:spacing w:before="220"/>
        <w:ind w:firstLine="540"/>
        <w:jc w:val="both"/>
      </w:pPr>
      <w:r>
        <w:t xml:space="preserve">в) </w:t>
      </w:r>
      <w:hyperlink r:id="rId15" w:history="1">
        <w:r>
          <w:rPr>
            <w:color w:val="0000FF"/>
          </w:rPr>
          <w:t>часть 7</w:t>
        </w:r>
      </w:hyperlink>
      <w:r>
        <w:t xml:space="preserve"> после слов "и продавать" дополнить словами ", в том числе дистанционным способом,";</w:t>
      </w:r>
    </w:p>
    <w:p w:rsidR="00F660A1" w:rsidRDefault="00F660A1">
      <w:pPr>
        <w:pStyle w:val="ConsPlusNormal"/>
        <w:spacing w:before="220"/>
        <w:ind w:firstLine="540"/>
        <w:jc w:val="both"/>
      </w:pPr>
      <w:r>
        <w:t xml:space="preserve">г) </w:t>
      </w:r>
      <w:hyperlink r:id="rId16" w:history="1">
        <w:r>
          <w:rPr>
            <w:color w:val="0000FF"/>
          </w:rPr>
          <w:t>дополнить</w:t>
        </w:r>
      </w:hyperlink>
      <w:r>
        <w:t xml:space="preserve"> частью 9 следующего содержания:</w:t>
      </w:r>
    </w:p>
    <w:p w:rsidR="00F660A1" w:rsidRDefault="00F660A1">
      <w:pPr>
        <w:pStyle w:val="ConsPlusNormal"/>
        <w:spacing w:before="220"/>
        <w:ind w:firstLine="540"/>
        <w:jc w:val="both"/>
      </w:pPr>
      <w:r>
        <w:t xml:space="preserve">"9.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при необходимости вправе установить временный порядок розничной торговли лекарственными препаратами для медицинского применения (за исключением наркотических лекарственных препаратов и психотропных лекарственных препаратов, а также спиртосодержащих лекарственных препаратов с объемной долей этилового спирта свыше 25 процентов) дистанционным способом, порядок выдачи разрешения на осуществление торговли, предусмотренной настоящей частью, </w:t>
      </w:r>
      <w:r>
        <w:lastRenderedPageBreak/>
        <w:t>требования к аптечным организациям, которые могут осуществлять такую торговлю, а также временные правила доставки лекарственных препаратов гражданам.".</w:t>
      </w:r>
    </w:p>
    <w:p w:rsidR="00F660A1" w:rsidRDefault="00F660A1">
      <w:pPr>
        <w:pStyle w:val="ConsPlusNormal"/>
        <w:ind w:firstLine="540"/>
        <w:jc w:val="both"/>
      </w:pPr>
    </w:p>
    <w:p w:rsidR="00F660A1" w:rsidRDefault="00F660A1">
      <w:pPr>
        <w:pStyle w:val="ConsPlusTitle"/>
        <w:ind w:firstLine="540"/>
        <w:jc w:val="both"/>
        <w:outlineLvl w:val="0"/>
      </w:pPr>
      <w:r>
        <w:t>Статья 3</w:t>
      </w:r>
    </w:p>
    <w:p w:rsidR="00F660A1" w:rsidRDefault="00F660A1">
      <w:pPr>
        <w:pStyle w:val="ConsPlusNormal"/>
        <w:ind w:firstLine="540"/>
        <w:jc w:val="both"/>
      </w:pPr>
    </w:p>
    <w:p w:rsidR="00F660A1" w:rsidRDefault="00F660A1">
      <w:pPr>
        <w:pStyle w:val="ConsPlusNormal"/>
        <w:ind w:firstLine="540"/>
        <w:jc w:val="both"/>
      </w:pPr>
      <w:r>
        <w:t>1. Настоящий Федеральный закон вступает в силу со дня его официального опубликования.</w:t>
      </w:r>
    </w:p>
    <w:p w:rsidR="00F660A1" w:rsidRDefault="00F660A1">
      <w:pPr>
        <w:pStyle w:val="ConsPlusNormal"/>
        <w:spacing w:before="220"/>
        <w:ind w:firstLine="540"/>
        <w:jc w:val="both"/>
      </w:pPr>
      <w:r>
        <w:t xml:space="preserve">2. Положение </w:t>
      </w:r>
      <w:hyperlink r:id="rId17" w:history="1">
        <w:r>
          <w:rPr>
            <w:color w:val="0000FF"/>
          </w:rPr>
          <w:t>части 9 статьи 55</w:t>
        </w:r>
      </w:hyperlink>
      <w:r>
        <w:t xml:space="preserve"> Федерального закона от 12 апреля 2010 года N 61-ФЗ "Об обращении лекарственных средств" применяется до 31 декабря 2020 года включительно.</w:t>
      </w:r>
    </w:p>
    <w:p w:rsidR="00F660A1" w:rsidRDefault="00F660A1">
      <w:pPr>
        <w:pStyle w:val="ConsPlusNormal"/>
        <w:ind w:firstLine="540"/>
        <w:jc w:val="both"/>
      </w:pPr>
    </w:p>
    <w:p w:rsidR="00F660A1" w:rsidRDefault="00F660A1">
      <w:pPr>
        <w:pStyle w:val="ConsPlusNormal"/>
        <w:jc w:val="right"/>
      </w:pPr>
      <w:r>
        <w:t>Президент</w:t>
      </w:r>
    </w:p>
    <w:p w:rsidR="00F660A1" w:rsidRDefault="00F660A1">
      <w:pPr>
        <w:pStyle w:val="ConsPlusNormal"/>
        <w:jc w:val="right"/>
      </w:pPr>
      <w:r>
        <w:t>Российской Федерации</w:t>
      </w:r>
    </w:p>
    <w:p w:rsidR="00F660A1" w:rsidRDefault="00F660A1">
      <w:pPr>
        <w:pStyle w:val="ConsPlusNormal"/>
        <w:jc w:val="right"/>
      </w:pPr>
      <w:r>
        <w:t>В.ПУТИН</w:t>
      </w:r>
    </w:p>
    <w:p w:rsidR="00F660A1" w:rsidRDefault="00F660A1">
      <w:pPr>
        <w:pStyle w:val="ConsPlusNormal"/>
      </w:pPr>
      <w:r>
        <w:t>Москва, Кремль</w:t>
      </w:r>
    </w:p>
    <w:p w:rsidR="00F660A1" w:rsidRDefault="00F660A1">
      <w:pPr>
        <w:pStyle w:val="ConsPlusNormal"/>
        <w:spacing w:before="220"/>
      </w:pPr>
      <w:r>
        <w:t>3 апреля 2020 года</w:t>
      </w:r>
    </w:p>
    <w:p w:rsidR="00F660A1" w:rsidRDefault="00F660A1">
      <w:pPr>
        <w:pStyle w:val="ConsPlusNormal"/>
        <w:spacing w:before="220"/>
      </w:pPr>
      <w:r>
        <w:t>N 105-ФЗ</w:t>
      </w:r>
    </w:p>
    <w:p w:rsidR="00F660A1" w:rsidRDefault="00F660A1">
      <w:pPr>
        <w:pStyle w:val="ConsPlusNormal"/>
        <w:jc w:val="both"/>
      </w:pPr>
    </w:p>
    <w:p w:rsidR="00F660A1" w:rsidRDefault="00F660A1">
      <w:pPr>
        <w:pStyle w:val="ConsPlusNormal"/>
        <w:jc w:val="both"/>
      </w:pPr>
    </w:p>
    <w:p w:rsidR="00F660A1" w:rsidRDefault="00F660A1">
      <w:pPr>
        <w:pStyle w:val="ConsPlusNormal"/>
        <w:pBdr>
          <w:top w:val="single" w:sz="6" w:space="0" w:color="auto"/>
        </w:pBdr>
        <w:spacing w:before="100" w:after="100"/>
        <w:jc w:val="both"/>
        <w:rPr>
          <w:sz w:val="2"/>
          <w:szCs w:val="2"/>
        </w:rPr>
      </w:pPr>
    </w:p>
    <w:p w:rsidR="005049A0" w:rsidRDefault="005049A0">
      <w:bookmarkStart w:id="0" w:name="_GoBack"/>
      <w:bookmarkEnd w:id="0"/>
    </w:p>
    <w:sectPr w:rsidR="005049A0" w:rsidSect="00A11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0A1"/>
    <w:rsid w:val="005049A0"/>
    <w:rsid w:val="00F660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7C55A-D1A0-4B5B-96E7-5784C7452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660A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660A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660A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3461848F22710DCA7B3BA73CDDF89073D6CC336459975B315D9E16873120D989D33C069EEC8384F56E92607ABE4A2C5567E4FB8A547A3D6u6LEH" TargetMode="External"/><Relationship Id="rId13" Type="http://schemas.openxmlformats.org/officeDocument/2006/relationships/hyperlink" Target="consultantplus://offline/ref=83461848F22710DCA7B3BA73CDDF89073D6CC336459975B315D9E16873120D989D33C069EEC83E4852E92607ABE4A2C5567E4FB8A547A3D6u6LEH"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83461848F22710DCA7B3BA73CDDF89073D6CC336459975B315D9E16873120D989D33C069EEC8384852E92607ABE4A2C5567E4FB8A547A3D6u6LEH" TargetMode="External"/><Relationship Id="rId12" Type="http://schemas.openxmlformats.org/officeDocument/2006/relationships/hyperlink" Target="consultantplus://offline/ref=83461848F22710DCA7B3BA73CDDF89073D6CC336459975B315D9E16873120D989D33C069EEC83E4852E92607ABE4A2C5567E4FB8A547A3D6u6LEH" TargetMode="External"/><Relationship Id="rId17" Type="http://schemas.openxmlformats.org/officeDocument/2006/relationships/hyperlink" Target="consultantplus://offline/ref=83461848F22710DCA7B3BA73CDDF89073D6CC333439875B315D9E16873120D989D33C069EEC830435AE92607ABE4A2C5567E4FB8A547A3D6u6LEH" TargetMode="External"/><Relationship Id="rId2" Type="http://schemas.openxmlformats.org/officeDocument/2006/relationships/settings" Target="settings.xml"/><Relationship Id="rId16" Type="http://schemas.openxmlformats.org/officeDocument/2006/relationships/hyperlink" Target="consultantplus://offline/ref=83461848F22710DCA7B3BA73CDDF89073D6CC336459975B315D9E16873120D989D33C069EEC83E4852E92607ABE4A2C5567E4FB8A547A3D6u6LEH" TargetMode="External"/><Relationship Id="rId1" Type="http://schemas.openxmlformats.org/officeDocument/2006/relationships/styles" Target="styles.xml"/><Relationship Id="rId6" Type="http://schemas.openxmlformats.org/officeDocument/2006/relationships/hyperlink" Target="consultantplus://offline/ref=83461848F22710DCA7B3BA73CDDF89073D6CC336459975B315D9E16873120D988F339865EFCD264A56FC7056EDuBL1H" TargetMode="External"/><Relationship Id="rId11" Type="http://schemas.openxmlformats.org/officeDocument/2006/relationships/hyperlink" Target="consultantplus://offline/ref=83461848F22710DCA7B3BA73CDDF89073D6CC336459975B315D9E16873120D989D33C069E9C1331E03A6275BEEB4B1C4577E4DBCB9u4L5H" TargetMode="External"/><Relationship Id="rId5" Type="http://schemas.openxmlformats.org/officeDocument/2006/relationships/hyperlink" Target="consultantplus://offline/ref=83461848F22710DCA7B3BA73CDDF89073D6BC334499A75B315D9E16873120D989D33C06AECC36C1B16B77F57EAAFAFC04D624FBEuBLBH" TargetMode="External"/><Relationship Id="rId15" Type="http://schemas.openxmlformats.org/officeDocument/2006/relationships/hyperlink" Target="consultantplus://offline/ref=83461848F22710DCA7B3BA73CDDF89073D6CC336459975B315D9E16873120D989D33C069EEC83F4354E92607ABE4A2C5567E4FB8A547A3D6u6LEH" TargetMode="External"/><Relationship Id="rId10" Type="http://schemas.openxmlformats.org/officeDocument/2006/relationships/hyperlink" Target="consultantplus://offline/ref=83461848F22710DCA7B3BA73CDDF89073D6CC336459975B315D9E16873120D989D33C069EEC8384F55E92607ABE4A2C5567E4FB8A547A3D6u6LEH" TargetMode="External"/><Relationship Id="rId19"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83461848F22710DCA7B3BA73CDDF89073D6CC336459975B315D9E16873120D989D33C069EEC83F4C51E92607ABE4A2C5567E4FB8A547A3D6u6LEH" TargetMode="External"/><Relationship Id="rId14" Type="http://schemas.openxmlformats.org/officeDocument/2006/relationships/hyperlink" Target="consultantplus://offline/ref=83461848F22710DCA7B3BA73CDDF89073D6CC336459975B315D9E16873120D989D33C069EEC83F4356E92607ABE4A2C5567E4FB8A547A3D6u6L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1248</Words>
  <Characters>7119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2020-04-15T07:11:00Z</dcterms:created>
  <dcterms:modified xsi:type="dcterms:W3CDTF">2020-04-15T07:12:00Z</dcterms:modified>
</cp:coreProperties>
</file>