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B4" w:rsidRDefault="00386E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6EB4" w:rsidRDefault="00386EB4">
      <w:pPr>
        <w:pStyle w:val="ConsPlusNormal"/>
        <w:outlineLvl w:val="0"/>
      </w:pPr>
    </w:p>
    <w:p w:rsidR="00386EB4" w:rsidRDefault="00386EB4">
      <w:pPr>
        <w:pStyle w:val="ConsPlusTitle"/>
        <w:jc w:val="center"/>
      </w:pPr>
      <w:r>
        <w:t>ПРАВИТЕЛЬСТВО РОССИЙСКОЙ ФЕДЕРАЦИИ</w:t>
      </w:r>
    </w:p>
    <w:p w:rsidR="00386EB4" w:rsidRDefault="00386EB4">
      <w:pPr>
        <w:pStyle w:val="ConsPlusTitle"/>
        <w:jc w:val="center"/>
      </w:pPr>
    </w:p>
    <w:p w:rsidR="00386EB4" w:rsidRDefault="00386EB4">
      <w:pPr>
        <w:pStyle w:val="ConsPlusTitle"/>
        <w:jc w:val="center"/>
      </w:pPr>
      <w:r>
        <w:t>РАСПОРЯЖЕНИЕ</w:t>
      </w:r>
    </w:p>
    <w:p w:rsidR="00386EB4" w:rsidRDefault="00386EB4">
      <w:pPr>
        <w:pStyle w:val="ConsPlusTitle"/>
        <w:jc w:val="center"/>
      </w:pPr>
      <w:r>
        <w:t>от 16 апреля 2020 г. N 1030-р</w:t>
      </w:r>
    </w:p>
    <w:p w:rsidR="00386EB4" w:rsidRDefault="00386EB4">
      <w:pPr>
        <w:pStyle w:val="ConsPlusNormal"/>
        <w:jc w:val="center"/>
      </w:pPr>
    </w:p>
    <w:p w:rsidR="00386EB4" w:rsidRDefault="00386EB4">
      <w:pPr>
        <w:pStyle w:val="ConsPlusNormal"/>
        <w:ind w:firstLine="540"/>
        <w:jc w:val="both"/>
      </w:pPr>
      <w:bookmarkStart w:id="0" w:name="P6"/>
      <w:bookmarkEnd w:id="0"/>
      <w:r>
        <w:t>1. В целях лечения новой коронавирусной инфекции федеральному государственному бюджетному учреждению "Национальный медицинский исследовательский центр кардиологии" Министерства здравоохранения Российской Федерации осуществить в 2020 году применение, хранение, распределение (по согласованию с Минздравом России) и передачу на безвозмездной основе медицинским организациям, подведомственным федеральным органам исполнительной власти и органам исполнительной власти субъектов Российской Федерации, и частным медицинским организациям, которые осуществляют оказание медицинской помощи пациентам с подтвержденным диагнозом новой коронавирусной инфекции или с подозрением на такой диагноз в стационарных условиях, незарегистрированного лекарственного препарата с международным непатентованным наименованием гидроксихлорохин, таблетки, 100 мг, N 14, в количестве 68600 упаковок, поставленного на безвозмездной основе из Китайской Народной Республики компанией "Шанхай Фармасьютикалс Холдинг Ко., Лтд.".</w:t>
      </w:r>
    </w:p>
    <w:p w:rsidR="00386EB4" w:rsidRDefault="00386EB4">
      <w:pPr>
        <w:pStyle w:val="ConsPlusNormal"/>
        <w:spacing w:before="220"/>
        <w:ind w:firstLine="540"/>
        <w:jc w:val="both"/>
      </w:pPr>
      <w:r>
        <w:t xml:space="preserve">2. Росздравнадзору осуществлять мониторинг эффективности и безопасности указанного в </w:t>
      </w:r>
      <w:hyperlink w:anchor="P6" w:history="1">
        <w:r>
          <w:rPr>
            <w:color w:val="0000FF"/>
          </w:rPr>
          <w:t>пункте 1</w:t>
        </w:r>
      </w:hyperlink>
      <w:r>
        <w:t xml:space="preserve"> настоящего распоряжения лекарственного препарата в порядке, установленном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обращении лекарственных средств".</w:t>
      </w:r>
    </w:p>
    <w:p w:rsidR="00386EB4" w:rsidRDefault="00386EB4">
      <w:pPr>
        <w:pStyle w:val="ConsPlusNormal"/>
        <w:ind w:firstLine="540"/>
        <w:jc w:val="both"/>
      </w:pPr>
    </w:p>
    <w:p w:rsidR="00386EB4" w:rsidRDefault="00386EB4">
      <w:pPr>
        <w:pStyle w:val="ConsPlusNormal"/>
        <w:jc w:val="right"/>
      </w:pPr>
      <w:r>
        <w:t>Председатель Правительства</w:t>
      </w:r>
    </w:p>
    <w:p w:rsidR="00386EB4" w:rsidRDefault="00386EB4">
      <w:pPr>
        <w:pStyle w:val="ConsPlusNormal"/>
        <w:jc w:val="right"/>
      </w:pPr>
      <w:r>
        <w:t>Российской Федерации</w:t>
      </w:r>
    </w:p>
    <w:p w:rsidR="00386EB4" w:rsidRDefault="00386EB4">
      <w:pPr>
        <w:pStyle w:val="ConsPlusNormal"/>
        <w:jc w:val="right"/>
      </w:pPr>
      <w:r>
        <w:t>М.МИШУСТИН</w:t>
      </w:r>
    </w:p>
    <w:p w:rsidR="00386EB4" w:rsidRDefault="00386EB4">
      <w:pPr>
        <w:pStyle w:val="ConsPlusNormal"/>
        <w:ind w:firstLine="540"/>
        <w:jc w:val="both"/>
      </w:pPr>
    </w:p>
    <w:p w:rsidR="00386EB4" w:rsidRDefault="00386EB4">
      <w:pPr>
        <w:pStyle w:val="ConsPlusNormal"/>
        <w:ind w:firstLine="540"/>
        <w:jc w:val="both"/>
      </w:pPr>
    </w:p>
    <w:p w:rsidR="00386EB4" w:rsidRDefault="00386E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9F0" w:rsidRDefault="00A319F0">
      <w:bookmarkStart w:id="1" w:name="_GoBack"/>
      <w:bookmarkEnd w:id="1"/>
    </w:p>
    <w:sectPr w:rsidR="00A319F0" w:rsidSect="0013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B4"/>
    <w:rsid w:val="00386EB4"/>
    <w:rsid w:val="00A3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D4EE4-69F9-4959-9071-9F6AEC51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6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6E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6E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9684BBB28B3C3429B1B24A5646B4A97266156599A459AE8EB56EF88960691A6C535D5FC3E72C0D39AE5A66EAAlA00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2020-04-22T05:52:00Z</dcterms:created>
  <dcterms:modified xsi:type="dcterms:W3CDTF">2020-04-22T05:53:00Z</dcterms:modified>
</cp:coreProperties>
</file>